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AA9" w:rsidRPr="00D57896" w:rsidRDefault="008B2AA9">
      <w:pPr>
        <w:rPr>
          <w:b/>
        </w:rPr>
      </w:pPr>
      <w:r w:rsidRPr="00D57896">
        <w:rPr>
          <w:b/>
        </w:rPr>
        <w:t xml:space="preserve">RAZDEJEL: 000                                                                                 RAZINA : </w:t>
      </w:r>
      <w:r w:rsidR="0056500C">
        <w:rPr>
          <w:b/>
        </w:rPr>
        <w:t>31</w:t>
      </w:r>
    </w:p>
    <w:p w:rsidR="008B2AA9" w:rsidRPr="00D57896" w:rsidRDefault="008B2AA9">
      <w:pPr>
        <w:rPr>
          <w:b/>
        </w:rPr>
      </w:pPr>
    </w:p>
    <w:p w:rsidR="008B2AA9" w:rsidRPr="00D57896" w:rsidRDefault="008B2AA9">
      <w:pPr>
        <w:rPr>
          <w:b/>
        </w:rPr>
      </w:pPr>
      <w:r w:rsidRPr="00D57896">
        <w:rPr>
          <w:b/>
        </w:rPr>
        <w:t>PRORAČUNSKI KORISNIK                                                              MATIČNI BROJ:02880253</w:t>
      </w:r>
    </w:p>
    <w:p w:rsidR="008B2AA9" w:rsidRPr="00D57896" w:rsidRDefault="008B2AA9">
      <w:pPr>
        <w:rPr>
          <w:b/>
        </w:rPr>
      </w:pPr>
      <w:r w:rsidRPr="00D57896">
        <w:rPr>
          <w:b/>
        </w:rPr>
        <w:t>JAVNA VATROGASNA POSTROJBA                                              OIB: 35917895432</w:t>
      </w:r>
    </w:p>
    <w:p w:rsidR="008B2AA9" w:rsidRPr="00D57896" w:rsidRDefault="008B2AA9">
      <w:pPr>
        <w:rPr>
          <w:b/>
        </w:rPr>
      </w:pPr>
      <w:r w:rsidRPr="00D57896">
        <w:rPr>
          <w:b/>
        </w:rPr>
        <w:t>POŽEŠKO-SLAVONSKE ŽUPANIJE                                                 ŠIFRA DJELATNOSTI: 8425</w:t>
      </w:r>
    </w:p>
    <w:p w:rsidR="008B2AA9" w:rsidRPr="00D57896" w:rsidRDefault="008B2AA9">
      <w:pPr>
        <w:rPr>
          <w:b/>
        </w:rPr>
      </w:pPr>
      <w:r w:rsidRPr="00D57896">
        <w:rPr>
          <w:b/>
        </w:rPr>
        <w:t xml:space="preserve">PLETERNICA                                                                                </w:t>
      </w:r>
      <w:r w:rsidR="00D57896">
        <w:rPr>
          <w:b/>
        </w:rPr>
        <w:t xml:space="preserve"> </w:t>
      </w:r>
      <w:r w:rsidRPr="00D57896">
        <w:rPr>
          <w:b/>
        </w:rPr>
        <w:t xml:space="preserve">     </w:t>
      </w:r>
      <w:r w:rsidR="008D51A0">
        <w:rPr>
          <w:b/>
        </w:rPr>
        <w:t>IBAN: HR9123860021115017415</w:t>
      </w:r>
    </w:p>
    <w:p w:rsidR="008B2AA9" w:rsidRDefault="008B2AA9"/>
    <w:p w:rsidR="00294026" w:rsidRDefault="008B2AA9" w:rsidP="00D57896">
      <w:pPr>
        <w:jc w:val="center"/>
        <w:rPr>
          <w:b/>
          <w:sz w:val="32"/>
          <w:szCs w:val="32"/>
        </w:rPr>
      </w:pPr>
      <w:r w:rsidRPr="00D57896">
        <w:rPr>
          <w:b/>
          <w:sz w:val="32"/>
          <w:szCs w:val="32"/>
        </w:rPr>
        <w:t>BILJEŠKE UZ BILANCU</w:t>
      </w:r>
    </w:p>
    <w:p w:rsidR="00D57896" w:rsidRPr="00D57896" w:rsidRDefault="00D57896" w:rsidP="00D57896">
      <w:pPr>
        <w:jc w:val="center"/>
        <w:rPr>
          <w:b/>
          <w:sz w:val="32"/>
          <w:szCs w:val="32"/>
        </w:rPr>
      </w:pPr>
    </w:p>
    <w:p w:rsidR="00DE1718" w:rsidRDefault="00DE1718" w:rsidP="00DE1718">
      <w:pPr>
        <w:pStyle w:val="Odlomakpopisa"/>
        <w:numPr>
          <w:ilvl w:val="0"/>
          <w:numId w:val="1"/>
        </w:numPr>
        <w:rPr>
          <w:b/>
        </w:rPr>
      </w:pPr>
      <w:r w:rsidRPr="00D57896">
        <w:rPr>
          <w:b/>
        </w:rPr>
        <w:t>AOP 06</w:t>
      </w:r>
      <w:r w:rsidR="003A212D">
        <w:rPr>
          <w:b/>
        </w:rPr>
        <w:t>3</w:t>
      </w:r>
      <w:r w:rsidRPr="00D57896">
        <w:rPr>
          <w:b/>
        </w:rPr>
        <w:t xml:space="preserve"> FINANCIJSKA IMOVINA</w:t>
      </w:r>
    </w:p>
    <w:p w:rsidR="00D57896" w:rsidRPr="00D57896" w:rsidRDefault="00D57896" w:rsidP="00D57896">
      <w:pPr>
        <w:pStyle w:val="Odlomakpopisa"/>
        <w:rPr>
          <w:b/>
        </w:rPr>
      </w:pPr>
    </w:p>
    <w:p w:rsidR="00DE1718" w:rsidRDefault="00DE1718" w:rsidP="00DE1718">
      <w:pPr>
        <w:pStyle w:val="Odlomakpopisa"/>
        <w:numPr>
          <w:ilvl w:val="0"/>
          <w:numId w:val="2"/>
        </w:numPr>
      </w:pPr>
      <w:r>
        <w:t>NOVAC NA RAČUNU I BANCI</w:t>
      </w:r>
    </w:p>
    <w:p w:rsidR="00DE1718" w:rsidRDefault="00DE1718" w:rsidP="00DE1718">
      <w:pPr>
        <w:ind w:left="360"/>
      </w:pPr>
      <w:r>
        <w:t xml:space="preserve">Struktura pozicije novca na računu i blagajni na dan 31. </w:t>
      </w:r>
      <w:r w:rsidR="00170720">
        <w:t>p</w:t>
      </w:r>
      <w:r>
        <w:t>rosinca 201</w:t>
      </w:r>
      <w:r w:rsidR="003A212D">
        <w:t>7</w:t>
      </w:r>
      <w:r>
        <w:t xml:space="preserve">. </w:t>
      </w:r>
      <w:r w:rsidR="00170720">
        <w:t>g</w:t>
      </w:r>
      <w:r>
        <w:t>odine bila je slijedeća:</w:t>
      </w:r>
    </w:p>
    <w:p w:rsidR="00DE1718" w:rsidRDefault="00DE1718" w:rsidP="00DE1718">
      <w:pPr>
        <w:pStyle w:val="Odlomakpopisa"/>
        <w:numPr>
          <w:ilvl w:val="0"/>
          <w:numId w:val="3"/>
        </w:numPr>
      </w:pPr>
      <w:r>
        <w:t xml:space="preserve">Kunska sredstva u banci su:  </w:t>
      </w:r>
      <w:r w:rsidR="003A212D">
        <w:t xml:space="preserve">1.881,00 </w:t>
      </w:r>
      <w:r>
        <w:t>kn</w:t>
      </w:r>
    </w:p>
    <w:p w:rsidR="00734DC4" w:rsidRDefault="00734DC4" w:rsidP="00734DC4"/>
    <w:p w:rsidR="00DE1718" w:rsidRDefault="00734DC4" w:rsidP="00734DC4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AOP 232  VIŠAK – MANJAK PRIHOD</w:t>
      </w:r>
    </w:p>
    <w:p w:rsidR="00734DC4" w:rsidRPr="00734DC4" w:rsidRDefault="00734DC4" w:rsidP="00734DC4">
      <w:pPr>
        <w:pStyle w:val="Odlomakpopisa"/>
      </w:pPr>
      <w:r>
        <w:t>Budući da je višak prihoda poslovanja utjecao na ostvarivanje rezultata,  temeljem članka 82. Pravilnika , provedena je korekcija rezultata</w:t>
      </w:r>
    </w:p>
    <w:p w:rsidR="00DE1718" w:rsidRDefault="00DE1718" w:rsidP="00DE1718">
      <w:pPr>
        <w:pStyle w:val="Odlomakpopisa"/>
      </w:pPr>
    </w:p>
    <w:p w:rsidR="002E4874" w:rsidRDefault="002E4874"/>
    <w:p w:rsidR="002E4874" w:rsidRDefault="00D57896">
      <w:r>
        <w:t xml:space="preserve">    </w:t>
      </w:r>
      <w:r w:rsidR="00734DC4">
        <w:t>Javna  vatrogasna postrojba Požeško-slavonske županije nema iskazane podatke u bilanci o dugoročnim i kratkoročnim kreditima i zajmovima, te kamatama na kredite i zajmove, pa se obvezne bilješke u bilanci na propisanim tiskanicama ne prikazuju</w:t>
      </w:r>
      <w:r>
        <w:t xml:space="preserve">                                                                                     </w:t>
      </w:r>
      <w:r>
        <w:tab/>
      </w:r>
    </w:p>
    <w:p w:rsidR="00E23B00" w:rsidRDefault="00E23B00"/>
    <w:p w:rsidR="00E23B00" w:rsidRDefault="00E23B00"/>
    <w:p w:rsidR="00E23B00" w:rsidRPr="00231D8A" w:rsidRDefault="00E23B00" w:rsidP="00E23B00">
      <w:pPr>
        <w:jc w:val="center"/>
        <w:rPr>
          <w:b/>
          <w:sz w:val="32"/>
          <w:szCs w:val="32"/>
        </w:rPr>
      </w:pPr>
      <w:r w:rsidRPr="00231D8A">
        <w:rPr>
          <w:b/>
          <w:sz w:val="32"/>
          <w:szCs w:val="32"/>
        </w:rPr>
        <w:t>BILJEŠKA UZ OBRAZAC PROMJENE U VRIJEDNOSTI  OBUJMA IMOVINE I OBVEZA</w:t>
      </w:r>
    </w:p>
    <w:p w:rsidR="00E23B00" w:rsidRPr="009A59BD" w:rsidRDefault="00E23B00" w:rsidP="00551024">
      <w:pPr>
        <w:pStyle w:val="Odlomakpopisa"/>
        <w:numPr>
          <w:ilvl w:val="0"/>
          <w:numId w:val="4"/>
        </w:numPr>
        <w:rPr>
          <w:b/>
        </w:rPr>
      </w:pPr>
      <w:r w:rsidRPr="009A59BD">
        <w:rPr>
          <w:b/>
        </w:rPr>
        <w:t>AOP 001 PROMJENE U VRIJEDNOSTI OBUJMU IMOVINE I OBVEZA</w:t>
      </w:r>
    </w:p>
    <w:p w:rsidR="00E23B00" w:rsidRDefault="00357F9C" w:rsidP="00E23B00">
      <w:pPr>
        <w:ind w:left="360"/>
      </w:pPr>
      <w:r>
        <w:t>U promatranom razdoblju nije bilo evidentirano nikakvih promjena.</w:t>
      </w:r>
    </w:p>
    <w:p w:rsidR="00357F9C" w:rsidRDefault="00357F9C" w:rsidP="00E23B00">
      <w:pPr>
        <w:ind w:left="360"/>
      </w:pPr>
    </w:p>
    <w:p w:rsidR="00E23B00" w:rsidRPr="009A59BD" w:rsidRDefault="00E23B00" w:rsidP="009A59BD">
      <w:pPr>
        <w:ind w:left="360"/>
        <w:jc w:val="center"/>
        <w:rPr>
          <w:b/>
          <w:sz w:val="32"/>
          <w:szCs w:val="32"/>
        </w:rPr>
      </w:pPr>
      <w:r w:rsidRPr="009A59BD">
        <w:rPr>
          <w:b/>
          <w:sz w:val="32"/>
          <w:szCs w:val="32"/>
        </w:rPr>
        <w:t>BILJEŠKA UZ IZVJEŠTAJ O PRIHODIMA I RASHODIMA, PRIMITCIMA I IZDATCIMA</w:t>
      </w:r>
    </w:p>
    <w:p w:rsidR="002D0C95" w:rsidRPr="002D0C95" w:rsidRDefault="00E23B00" w:rsidP="00E23B00">
      <w:pPr>
        <w:pStyle w:val="Odlomakpopisa"/>
        <w:numPr>
          <w:ilvl w:val="0"/>
          <w:numId w:val="5"/>
        </w:numPr>
      </w:pPr>
      <w:r w:rsidRPr="002D0C95">
        <w:rPr>
          <w:b/>
        </w:rPr>
        <w:t>AOP 001 PRIHODI POSLOVANJA</w:t>
      </w:r>
      <w:r w:rsidR="00551024" w:rsidRPr="002D0C95">
        <w:rPr>
          <w:b/>
        </w:rPr>
        <w:t xml:space="preserve">  iznose   </w:t>
      </w:r>
      <w:r w:rsidRPr="002D0C95">
        <w:rPr>
          <w:b/>
        </w:rPr>
        <w:t xml:space="preserve"> </w:t>
      </w:r>
      <w:r w:rsidR="00B72B89">
        <w:rPr>
          <w:b/>
        </w:rPr>
        <w:t>2.385.73</w:t>
      </w:r>
      <w:r w:rsidR="00BB63A6">
        <w:rPr>
          <w:b/>
        </w:rPr>
        <w:t>8</w:t>
      </w:r>
      <w:r w:rsidR="007C4A1E">
        <w:rPr>
          <w:b/>
        </w:rPr>
        <w:t>,00 kn</w:t>
      </w:r>
    </w:p>
    <w:p w:rsidR="00E23B00" w:rsidRDefault="00E23B00" w:rsidP="00E23B00">
      <w:pPr>
        <w:pStyle w:val="Odlomakpopisa"/>
        <w:numPr>
          <w:ilvl w:val="0"/>
          <w:numId w:val="5"/>
        </w:numPr>
      </w:pPr>
      <w:r>
        <w:t xml:space="preserve">-prihodi od imovine (kamate na </w:t>
      </w:r>
      <w:proofErr w:type="spellStart"/>
      <w:r>
        <w:t>dopozite</w:t>
      </w:r>
      <w:proofErr w:type="spellEnd"/>
      <w:r>
        <w:t xml:space="preserve"> po viđenju)</w:t>
      </w:r>
      <w:r w:rsidR="009A59BD">
        <w:t xml:space="preserve">                    </w:t>
      </w:r>
      <w:r w:rsidR="002D0C95">
        <w:t xml:space="preserve">                   </w:t>
      </w:r>
      <w:r w:rsidR="00734DC4">
        <w:t>7</w:t>
      </w:r>
      <w:r w:rsidR="006A0431">
        <w:t>,00</w:t>
      </w:r>
      <w:r w:rsidR="009A59BD">
        <w:t xml:space="preserve">                             </w:t>
      </w:r>
      <w:r>
        <w:t xml:space="preserve">   </w:t>
      </w:r>
    </w:p>
    <w:p w:rsidR="002D0C95" w:rsidRDefault="002D0C95" w:rsidP="00E23B00">
      <w:r>
        <w:t xml:space="preserve">              </w:t>
      </w:r>
      <w:r w:rsidR="00E23B00">
        <w:t xml:space="preserve">- prihodi iz proračuna                                       </w:t>
      </w:r>
      <w:r w:rsidR="009A59BD">
        <w:t xml:space="preserve">                                   </w:t>
      </w:r>
      <w:r w:rsidR="00E23B00">
        <w:t xml:space="preserve"> </w:t>
      </w:r>
      <w:r w:rsidR="009A59BD">
        <w:t xml:space="preserve"> </w:t>
      </w:r>
      <w:r w:rsidR="00E23B00">
        <w:t xml:space="preserve">        </w:t>
      </w:r>
      <w:r w:rsidR="00734DC4">
        <w:t>2.385.732,00</w:t>
      </w:r>
    </w:p>
    <w:p w:rsidR="00551024" w:rsidRPr="009A59BD" w:rsidRDefault="00551024" w:rsidP="00551024">
      <w:pPr>
        <w:pStyle w:val="Odlomakpopisa"/>
        <w:numPr>
          <w:ilvl w:val="0"/>
          <w:numId w:val="5"/>
        </w:numPr>
        <w:rPr>
          <w:b/>
        </w:rPr>
      </w:pPr>
      <w:r w:rsidRPr="009A59BD">
        <w:rPr>
          <w:b/>
        </w:rPr>
        <w:t xml:space="preserve">AOP </w:t>
      </w:r>
      <w:r w:rsidR="007C4A1E">
        <w:rPr>
          <w:b/>
        </w:rPr>
        <w:t>14</w:t>
      </w:r>
      <w:r w:rsidR="00734DC4">
        <w:rPr>
          <w:b/>
        </w:rPr>
        <w:t>8</w:t>
      </w:r>
      <w:r w:rsidRPr="009A59BD">
        <w:rPr>
          <w:b/>
        </w:rPr>
        <w:t xml:space="preserve"> RASHODI POSLOVANJA iznose  </w:t>
      </w:r>
      <w:r w:rsidR="007C4A1E">
        <w:rPr>
          <w:b/>
        </w:rPr>
        <w:t xml:space="preserve"> </w:t>
      </w:r>
      <w:r w:rsidR="00734DC4">
        <w:rPr>
          <w:b/>
        </w:rPr>
        <w:t>2.307.273,00</w:t>
      </w:r>
      <w:r w:rsidR="007C4A1E">
        <w:rPr>
          <w:b/>
        </w:rPr>
        <w:t xml:space="preserve"> </w:t>
      </w:r>
      <w:r w:rsidRPr="009A59BD">
        <w:rPr>
          <w:b/>
        </w:rPr>
        <w:t>kn</w:t>
      </w:r>
    </w:p>
    <w:p w:rsidR="00551024" w:rsidRDefault="00551024" w:rsidP="00551024">
      <w:r>
        <w:t xml:space="preserve">-rashodi za zaposlene </w:t>
      </w:r>
    </w:p>
    <w:p w:rsidR="00551024" w:rsidRDefault="00551024" w:rsidP="00551024">
      <w:r>
        <w:t>(bruto plaća, dopri</w:t>
      </w:r>
      <w:r w:rsidR="007B024A">
        <w:t>n</w:t>
      </w:r>
      <w:r>
        <w:t>osi na plaće, ostali rashodi za zapos</w:t>
      </w:r>
      <w:r w:rsidR="007B024A">
        <w:t>le</w:t>
      </w:r>
      <w:r>
        <w:t xml:space="preserve">ne)                              </w:t>
      </w:r>
      <w:r w:rsidR="006A0431">
        <w:t>-</w:t>
      </w:r>
      <w:r w:rsidR="00734DC4">
        <w:t>1.968.303,00</w:t>
      </w:r>
      <w:r>
        <w:t xml:space="preserve">                                                                                                          - materijalni rashodi    </w:t>
      </w:r>
      <w:bookmarkStart w:id="0" w:name="_GoBack"/>
      <w:bookmarkEnd w:id="0"/>
    </w:p>
    <w:p w:rsidR="00734DC4" w:rsidRDefault="00551024" w:rsidP="00551024">
      <w:r>
        <w:t xml:space="preserve">(službena putovanja, prijevoz na posao i s posla, uredski materijal, energija, usluge telefona, knjigovodstvene usluge, komunalne usluge)                                                             </w:t>
      </w:r>
      <w:r w:rsidR="00470874">
        <w:t xml:space="preserve">- </w:t>
      </w:r>
      <w:r w:rsidR="00734DC4">
        <w:t>336.019,00</w:t>
      </w:r>
    </w:p>
    <w:p w:rsidR="00551024" w:rsidRDefault="00551024" w:rsidP="00551024">
      <w:r>
        <w:t xml:space="preserve">-financijski rashodi  </w:t>
      </w:r>
    </w:p>
    <w:p w:rsidR="00551024" w:rsidRDefault="00551024" w:rsidP="00551024">
      <w:r>
        <w:t>(usluge platnog prometa)                                                                                                -</w:t>
      </w:r>
      <w:r w:rsidR="009A59BD">
        <w:t xml:space="preserve">      </w:t>
      </w:r>
      <w:r w:rsidR="00734DC4">
        <w:t>2.951,00</w:t>
      </w:r>
      <w:r>
        <w:t xml:space="preserve">  </w:t>
      </w:r>
    </w:p>
    <w:p w:rsidR="00551024" w:rsidRDefault="00551024" w:rsidP="00551024"/>
    <w:p w:rsidR="009A59BD" w:rsidRDefault="00470874" w:rsidP="00551024">
      <w:r>
        <w:t xml:space="preserve">U obrascu PR-RAS  iskazan je </w:t>
      </w:r>
      <w:r w:rsidR="00734DC4">
        <w:t>višak prihoda 78.466,00 kn</w:t>
      </w:r>
      <w:r w:rsidR="009A59BD">
        <w:t xml:space="preserve"> </w:t>
      </w:r>
      <w:r w:rsidR="00551024">
        <w:t xml:space="preserve">   </w:t>
      </w:r>
    </w:p>
    <w:p w:rsidR="00CE6501" w:rsidRDefault="00CE6501" w:rsidP="00551024"/>
    <w:p w:rsidR="00CE6501" w:rsidRDefault="00CE6501" w:rsidP="00551024"/>
    <w:p w:rsidR="009A59BD" w:rsidRDefault="009A59BD" w:rsidP="00551024"/>
    <w:p w:rsidR="00551024" w:rsidRDefault="009A59BD" w:rsidP="00551024">
      <w:r>
        <w:t xml:space="preserve">Osoba za kontakt,: Ružica </w:t>
      </w:r>
      <w:proofErr w:type="spellStart"/>
      <w:r>
        <w:t>Ognjenčić</w:t>
      </w:r>
      <w:proofErr w:type="spellEnd"/>
      <w:r w:rsidR="00551024">
        <w:t xml:space="preserve">                                                           </w:t>
      </w:r>
    </w:p>
    <w:p w:rsidR="00551024" w:rsidRDefault="00551024" w:rsidP="00E23B00"/>
    <w:p w:rsidR="00551024" w:rsidRDefault="00551024" w:rsidP="00E23B00">
      <w:r>
        <w:t xml:space="preserve">   </w:t>
      </w:r>
      <w:r w:rsidR="009A59BD">
        <w:t xml:space="preserve">                                                                                            ZAKONSKI PREDSTAVNIK:</w:t>
      </w:r>
    </w:p>
    <w:sectPr w:rsidR="00551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E7610"/>
    <w:multiLevelType w:val="hybridMultilevel"/>
    <w:tmpl w:val="D4484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56F09"/>
    <w:multiLevelType w:val="hybridMultilevel"/>
    <w:tmpl w:val="CD061962"/>
    <w:lvl w:ilvl="0" w:tplc="A378DE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9C348B"/>
    <w:multiLevelType w:val="hybridMultilevel"/>
    <w:tmpl w:val="B330D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883E0A"/>
    <w:multiLevelType w:val="hybridMultilevel"/>
    <w:tmpl w:val="0C6042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821D94"/>
    <w:multiLevelType w:val="hybridMultilevel"/>
    <w:tmpl w:val="11CE93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AA9"/>
    <w:rsid w:val="000175CE"/>
    <w:rsid w:val="00035176"/>
    <w:rsid w:val="00170720"/>
    <w:rsid w:val="00231D8A"/>
    <w:rsid w:val="00232521"/>
    <w:rsid w:val="002705EF"/>
    <w:rsid w:val="00294026"/>
    <w:rsid w:val="002D0C95"/>
    <w:rsid w:val="002D1B8F"/>
    <w:rsid w:val="002E4874"/>
    <w:rsid w:val="00357F9C"/>
    <w:rsid w:val="003A212D"/>
    <w:rsid w:val="00470874"/>
    <w:rsid w:val="00551024"/>
    <w:rsid w:val="0056500C"/>
    <w:rsid w:val="005A33BD"/>
    <w:rsid w:val="005C06C2"/>
    <w:rsid w:val="0062217E"/>
    <w:rsid w:val="006A0431"/>
    <w:rsid w:val="006E6484"/>
    <w:rsid w:val="00734DC4"/>
    <w:rsid w:val="007B024A"/>
    <w:rsid w:val="007C4A1E"/>
    <w:rsid w:val="008B2AA9"/>
    <w:rsid w:val="008B4F51"/>
    <w:rsid w:val="008D51A0"/>
    <w:rsid w:val="008E6901"/>
    <w:rsid w:val="009A59BD"/>
    <w:rsid w:val="009D077D"/>
    <w:rsid w:val="00B72B89"/>
    <w:rsid w:val="00BB63A6"/>
    <w:rsid w:val="00CE6501"/>
    <w:rsid w:val="00D108F5"/>
    <w:rsid w:val="00D57896"/>
    <w:rsid w:val="00D919DF"/>
    <w:rsid w:val="00DE1718"/>
    <w:rsid w:val="00E2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1718"/>
    <w:pPr>
      <w:ind w:left="720"/>
      <w:contextualSpacing/>
    </w:pPr>
  </w:style>
  <w:style w:type="table" w:styleId="Reetkatablice">
    <w:name w:val="Table Grid"/>
    <w:basedOn w:val="Obinatablica"/>
    <w:uiPriority w:val="59"/>
    <w:rsid w:val="00DE1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1718"/>
    <w:pPr>
      <w:ind w:left="720"/>
      <w:contextualSpacing/>
    </w:pPr>
  </w:style>
  <w:style w:type="table" w:styleId="Reetkatablice">
    <w:name w:val="Table Grid"/>
    <w:basedOn w:val="Obinatablica"/>
    <w:uiPriority w:val="59"/>
    <w:rsid w:val="00DE1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A4E65-F889-47D6-951B-27553A62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2016-02-01T09:48:00Z</cp:lastPrinted>
  <dcterms:created xsi:type="dcterms:W3CDTF">2018-01-31T09:55:00Z</dcterms:created>
  <dcterms:modified xsi:type="dcterms:W3CDTF">2018-01-31T11:17:00Z</dcterms:modified>
</cp:coreProperties>
</file>